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60777" w14:textId="77777777" w:rsidR="00287B41" w:rsidRDefault="00287B41">
      <w:pPr>
        <w:jc w:val="center"/>
        <w:rPr>
          <w:b/>
          <w:color w:val="000000"/>
        </w:rPr>
      </w:pPr>
    </w:p>
    <w:p w14:paraId="516969F3" w14:textId="77777777" w:rsidR="00287B41" w:rsidRDefault="00287B4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UCHWAŁA NR </w:t>
      </w:r>
      <w:r w:rsidR="00791675">
        <w:rPr>
          <w:b/>
          <w:color w:val="000000"/>
        </w:rPr>
        <w:t>12</w:t>
      </w:r>
      <w:r>
        <w:rPr>
          <w:b/>
          <w:color w:val="000000"/>
        </w:rPr>
        <w:t>/</w:t>
      </w:r>
      <w:r w:rsidR="00791675">
        <w:rPr>
          <w:b/>
          <w:color w:val="000000"/>
        </w:rPr>
        <w:t>469</w:t>
      </w:r>
      <w:r>
        <w:rPr>
          <w:b/>
          <w:color w:val="000000"/>
        </w:rPr>
        <w:t>/21</w:t>
      </w:r>
    </w:p>
    <w:p w14:paraId="541263B8" w14:textId="77777777" w:rsidR="00287B41" w:rsidRDefault="00287B41">
      <w:pPr>
        <w:jc w:val="center"/>
        <w:rPr>
          <w:b/>
          <w:color w:val="000000"/>
        </w:rPr>
      </w:pPr>
      <w:r>
        <w:rPr>
          <w:b/>
          <w:color w:val="000000"/>
        </w:rPr>
        <w:t>ZARZĄDU WOJEWÓDZTWA KUJAWSKO-POMORSKIEGO</w:t>
      </w:r>
    </w:p>
    <w:p w14:paraId="60887EE1" w14:textId="77777777" w:rsidR="00287B41" w:rsidRDefault="00287B41">
      <w:pPr>
        <w:jc w:val="center"/>
        <w:rPr>
          <w:color w:val="000000"/>
        </w:rPr>
      </w:pPr>
      <w:r>
        <w:rPr>
          <w:b/>
          <w:color w:val="000000"/>
        </w:rPr>
        <w:t xml:space="preserve">z dnia </w:t>
      </w:r>
      <w:r w:rsidR="004074A6">
        <w:rPr>
          <w:b/>
          <w:color w:val="000000"/>
        </w:rPr>
        <w:t>1 kwietnia</w:t>
      </w:r>
      <w:r>
        <w:rPr>
          <w:b/>
          <w:color w:val="000000"/>
        </w:rPr>
        <w:t xml:space="preserve"> 2021 r.</w:t>
      </w:r>
    </w:p>
    <w:p w14:paraId="6F78734C" w14:textId="77777777" w:rsidR="00287B41" w:rsidRDefault="00287B41">
      <w:pPr>
        <w:rPr>
          <w:color w:val="000000"/>
        </w:rPr>
      </w:pPr>
    </w:p>
    <w:p w14:paraId="7AEC2A95" w14:textId="77777777" w:rsidR="00287B41" w:rsidRDefault="00287B41">
      <w:pPr>
        <w:jc w:val="both"/>
        <w:rPr>
          <w:b/>
          <w:color w:val="000000"/>
        </w:rPr>
      </w:pPr>
      <w:r>
        <w:rPr>
          <w:b/>
          <w:color w:val="000000"/>
        </w:rPr>
        <w:t>zmieniająca uchwałę w sprawie zatwierdzenia Instrukcji Wykonawczej Wojewódzkiego Urzędu Pracy w Toruniu pełniącego funkcję Instytucji Pośredniczącej we wdrażaniu Regionalnego Programu Operacyjnego Województwa Kujawsko-Pomorskiego na lata 2014-2020</w:t>
      </w:r>
    </w:p>
    <w:p w14:paraId="512A9F9F" w14:textId="77777777" w:rsidR="00287B41" w:rsidRDefault="00287B41">
      <w:pPr>
        <w:jc w:val="both"/>
        <w:rPr>
          <w:b/>
          <w:color w:val="000000"/>
        </w:rPr>
      </w:pPr>
    </w:p>
    <w:p w14:paraId="6B3A7C96" w14:textId="77777777" w:rsidR="00287B41" w:rsidRDefault="00287B41">
      <w:pPr>
        <w:tabs>
          <w:tab w:val="left" w:pos="709"/>
          <w:tab w:val="left" w:pos="851"/>
          <w:tab w:val="left" w:pos="1134"/>
        </w:tabs>
        <w:jc w:val="both"/>
        <w:rPr>
          <w:color w:val="000000"/>
        </w:rPr>
      </w:pPr>
      <w:r>
        <w:rPr>
          <w:color w:val="000000"/>
          <w:lang w:eastAsia="pl-PL" w:bidi="pl-PL"/>
        </w:rPr>
        <w:tab/>
        <w:t xml:space="preserve">Na podstawie art. 41 ust. 2 pkt 4 i 4a ustawy z dnia 5 czerwca 1998 r. </w:t>
      </w:r>
      <w:r w:rsidR="004074A6">
        <w:rPr>
          <w:color w:val="000000"/>
          <w:lang w:eastAsia="pl-PL" w:bidi="pl-PL"/>
        </w:rPr>
        <w:br/>
      </w:r>
      <w:r>
        <w:rPr>
          <w:color w:val="000000"/>
          <w:lang w:eastAsia="pl-PL" w:bidi="pl-PL"/>
        </w:rPr>
        <w:t xml:space="preserve">o samorządzie województwa (Dz. U. 2020 r. poz. 1668), art. 6 ust. 2 i art. 10 ust. 1, </w:t>
      </w:r>
      <w:r w:rsidR="004074A6">
        <w:rPr>
          <w:color w:val="000000"/>
          <w:lang w:eastAsia="pl-PL" w:bidi="pl-PL"/>
        </w:rPr>
        <w:br/>
      </w:r>
      <w:r>
        <w:rPr>
          <w:color w:val="000000"/>
          <w:lang w:eastAsia="pl-PL" w:bidi="pl-PL"/>
        </w:rPr>
        <w:t xml:space="preserve">ust. 3 oraz ust. 7 ustawy z dnia 11 lipca 2014 r. o zasadach realizacji programów </w:t>
      </w:r>
      <w:r w:rsidR="004074A6">
        <w:rPr>
          <w:color w:val="000000"/>
          <w:lang w:eastAsia="pl-PL" w:bidi="pl-PL"/>
        </w:rPr>
        <w:br/>
      </w:r>
      <w:r>
        <w:rPr>
          <w:color w:val="000000"/>
          <w:lang w:eastAsia="pl-PL" w:bidi="pl-PL"/>
        </w:rPr>
        <w:t xml:space="preserve">w zakresie polityki spójności finansowanych w perspektywie finansowej 2014-2020 </w:t>
      </w:r>
      <w:r w:rsidR="004074A6">
        <w:rPr>
          <w:color w:val="000000"/>
          <w:lang w:eastAsia="pl-PL" w:bidi="pl-PL"/>
        </w:rPr>
        <w:br/>
      </w:r>
      <w:r>
        <w:rPr>
          <w:color w:val="000000"/>
          <w:lang w:eastAsia="pl-PL" w:bidi="pl-PL"/>
        </w:rPr>
        <w:t>(</w:t>
      </w:r>
      <w:bookmarkStart w:id="0" w:name="_Hlk56503136"/>
      <w:r>
        <w:rPr>
          <w:color w:val="000000"/>
          <w:lang w:eastAsia="pl-PL" w:bidi="pl-PL"/>
        </w:rPr>
        <w:t>Dz. U. z 2020 r. poz. 818</w:t>
      </w:r>
      <w:bookmarkEnd w:id="0"/>
      <w:r>
        <w:rPr>
          <w:color w:val="000000"/>
          <w:lang w:eastAsia="pl-PL" w:bidi="pl-PL"/>
        </w:rPr>
        <w:t xml:space="preserve">) oraz § 4 ust. 2 pkt 13 Porozumienia nr RR-V- Z.041.8.2015 </w:t>
      </w:r>
      <w:r w:rsidR="004074A6">
        <w:rPr>
          <w:color w:val="000000"/>
          <w:lang w:eastAsia="pl-PL" w:bidi="pl-PL"/>
        </w:rPr>
        <w:br/>
      </w:r>
      <w:r>
        <w:rPr>
          <w:color w:val="000000"/>
          <w:lang w:eastAsia="pl-PL" w:bidi="pl-PL"/>
        </w:rPr>
        <w:t>w sprawie realizacji Regionalnego Programu Operacyjnego Województwa Kujawsko-Pomorskiego na lata 2014-2020 z dnia 15 kwietnia 2015 r. (z późn. zm.</w:t>
      </w:r>
      <w:r>
        <w:rPr>
          <w:rStyle w:val="Odwoanieprzypisudolnego"/>
        </w:rPr>
        <w:footnoteReference w:id="1"/>
      </w:r>
      <w:r>
        <w:rPr>
          <w:color w:val="000000"/>
          <w:lang w:eastAsia="pl-PL" w:bidi="pl-PL"/>
        </w:rPr>
        <w:t xml:space="preserve">), uchwala się, </w:t>
      </w:r>
      <w:r w:rsidR="004074A6">
        <w:rPr>
          <w:color w:val="000000"/>
          <w:lang w:eastAsia="pl-PL" w:bidi="pl-PL"/>
        </w:rPr>
        <w:br/>
      </w:r>
      <w:r>
        <w:rPr>
          <w:color w:val="000000"/>
          <w:lang w:eastAsia="pl-PL" w:bidi="pl-PL"/>
        </w:rPr>
        <w:t>co następuje:</w:t>
      </w:r>
    </w:p>
    <w:p w14:paraId="3DCA80ED" w14:textId="77777777" w:rsidR="00287B41" w:rsidRDefault="00287B41">
      <w:pPr>
        <w:tabs>
          <w:tab w:val="left" w:pos="709"/>
          <w:tab w:val="left" w:pos="851"/>
          <w:tab w:val="left" w:pos="1134"/>
        </w:tabs>
        <w:jc w:val="both"/>
        <w:rPr>
          <w:color w:val="000000"/>
        </w:rPr>
      </w:pPr>
    </w:p>
    <w:p w14:paraId="1CC0D672" w14:textId="77777777" w:rsidR="00287B41" w:rsidRDefault="00287B41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Instrukcja Wykonawcza Wojewódzkiego Urzędu Pracy w Toruniu pełniącego funkcję Instytucji Pośredniczącej we wdrażaniu Regionalnego Programu Operacyjnego Województwa Kujawsko-Pomorskiego na lata 2014-2020, stanowiąca załącznik </w:t>
      </w:r>
      <w:r w:rsidR="004074A6">
        <w:rPr>
          <w:color w:val="000000"/>
        </w:rPr>
        <w:br/>
      </w:r>
      <w:r>
        <w:rPr>
          <w:color w:val="000000"/>
        </w:rPr>
        <w:t xml:space="preserve">do uchwały Nr 26/886/15 Zarządu Województwa Kujawsko-Pomorskiego z dnia 1 lipca 2015 r. w sprawie zatwierdzenia Instrukcji Wykonawczej Wojewódzkiego Urzędu Pracy w Toruniu pełniącego funkcję Instytucji Pośredniczącej we wdrażaniu Regionalnego Programu Operacyjnego Województwa Kujawsko-Pomorskiego na lata 2014-2020 </w:t>
      </w:r>
      <w:r w:rsidR="004074A6">
        <w:rPr>
          <w:color w:val="000000"/>
        </w:rPr>
        <w:br/>
      </w:r>
      <w:r>
        <w:rPr>
          <w:color w:val="000000"/>
        </w:rPr>
        <w:t>(z późn. zm.</w:t>
      </w:r>
      <w:r>
        <w:rPr>
          <w:rStyle w:val="Odwoanieprzypisudolnego"/>
        </w:rPr>
        <w:footnoteReference w:id="2"/>
      </w:r>
      <w:r>
        <w:rPr>
          <w:color w:val="000000"/>
        </w:rPr>
        <w:t>), otrzymuje brzmienie zgodnie z załącznikiem do niniejszej uchwały.</w:t>
      </w:r>
    </w:p>
    <w:p w14:paraId="2CEF9ECB" w14:textId="77777777" w:rsidR="00287B41" w:rsidRDefault="00287B41">
      <w:pPr>
        <w:tabs>
          <w:tab w:val="left" w:pos="709"/>
          <w:tab w:val="left" w:pos="851"/>
          <w:tab w:val="left" w:pos="1134"/>
        </w:tabs>
        <w:jc w:val="both"/>
        <w:rPr>
          <w:color w:val="000000"/>
        </w:rPr>
      </w:pPr>
    </w:p>
    <w:p w14:paraId="7FABA13E" w14:textId="77777777" w:rsidR="00287B41" w:rsidRDefault="00287B41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color w:val="000000"/>
        </w:rPr>
      </w:pPr>
      <w:r>
        <w:rPr>
          <w:color w:val="000000"/>
        </w:rPr>
        <w:t>Wykonanie uchwały powierza się Marszałkowi Województwa Kujawsko- Pomorskiego.</w:t>
      </w:r>
    </w:p>
    <w:p w14:paraId="7655BD02" w14:textId="77777777" w:rsidR="00287B41" w:rsidRDefault="00287B41">
      <w:pPr>
        <w:tabs>
          <w:tab w:val="left" w:pos="1134"/>
          <w:tab w:val="left" w:pos="1276"/>
        </w:tabs>
        <w:jc w:val="both"/>
        <w:rPr>
          <w:color w:val="000000"/>
        </w:rPr>
      </w:pPr>
    </w:p>
    <w:p w14:paraId="5240EEBC" w14:textId="77777777" w:rsidR="00D676FE" w:rsidRPr="004074A6" w:rsidRDefault="00287B41" w:rsidP="004074A6">
      <w:pPr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jc w:val="both"/>
      </w:pPr>
      <w:r>
        <w:rPr>
          <w:color w:val="000000"/>
        </w:rPr>
        <w:t>Uchwała wchodzi w życie z dniem podjęcia</w:t>
      </w:r>
      <w:r w:rsidR="004074A6">
        <w:rPr>
          <w:color w:val="000000"/>
        </w:rPr>
        <w:t>.</w:t>
      </w:r>
    </w:p>
    <w:p w14:paraId="201389A0" w14:textId="77777777" w:rsidR="00287B41" w:rsidRDefault="00287B41" w:rsidP="004074A6">
      <w:pPr>
        <w:tabs>
          <w:tab w:val="left" w:pos="709"/>
          <w:tab w:val="left" w:pos="851"/>
          <w:tab w:val="left" w:pos="1134"/>
        </w:tabs>
        <w:jc w:val="both"/>
      </w:pPr>
    </w:p>
    <w:sectPr w:rsidR="00287B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0A0A5" w14:textId="77777777" w:rsidR="00FC6A86" w:rsidRDefault="00FC6A86">
      <w:r>
        <w:separator/>
      </w:r>
    </w:p>
  </w:endnote>
  <w:endnote w:type="continuationSeparator" w:id="0">
    <w:p w14:paraId="60A42953" w14:textId="77777777" w:rsidR="00FC6A86" w:rsidRDefault="00FC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70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1291C" w14:textId="77777777" w:rsidR="00287B41" w:rsidRDefault="00287B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B037A" w14:textId="77777777" w:rsidR="00287B41" w:rsidRDefault="00287B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65A8C" w14:textId="77777777" w:rsidR="00287B41" w:rsidRDefault="00287B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3851C" w14:textId="77777777" w:rsidR="00FC6A86" w:rsidRDefault="00FC6A86">
      <w:r>
        <w:separator/>
      </w:r>
    </w:p>
  </w:footnote>
  <w:footnote w:type="continuationSeparator" w:id="0">
    <w:p w14:paraId="760B64C7" w14:textId="77777777" w:rsidR="00FC6A86" w:rsidRDefault="00FC6A86">
      <w:r>
        <w:continuationSeparator/>
      </w:r>
    </w:p>
  </w:footnote>
  <w:footnote w:id="1">
    <w:p w14:paraId="20D00C95" w14:textId="77777777" w:rsidR="00287B41" w:rsidRPr="00D676FE" w:rsidRDefault="00287B41" w:rsidP="00D676FE">
      <w:pPr>
        <w:jc w:val="both"/>
        <w:rPr>
          <w:sz w:val="20"/>
          <w:szCs w:val="20"/>
        </w:rPr>
      </w:pPr>
      <w:r w:rsidRPr="00D676FE">
        <w:rPr>
          <w:rStyle w:val="Znakiprzypiswdolnych"/>
          <w:sz w:val="20"/>
          <w:szCs w:val="20"/>
          <w:vertAlign w:val="superscript"/>
        </w:rPr>
        <w:footnoteRef/>
      </w:r>
      <w:r w:rsidRPr="00D676FE">
        <w:rPr>
          <w:sz w:val="20"/>
          <w:szCs w:val="20"/>
        </w:rPr>
        <w:t xml:space="preserve">Porozumienie zostało zmienione: aneksem nr 1 z 4 października 2017 r., aneksem nr 2 z 12 września </w:t>
      </w:r>
      <w:r w:rsidR="004074A6">
        <w:rPr>
          <w:sz w:val="20"/>
          <w:szCs w:val="20"/>
        </w:rPr>
        <w:br/>
      </w:r>
      <w:r w:rsidRPr="00D676FE">
        <w:rPr>
          <w:sz w:val="20"/>
          <w:szCs w:val="20"/>
        </w:rPr>
        <w:t>2018 r., aneksem nr 3 z 5 lutego 2021 roku.</w:t>
      </w:r>
    </w:p>
  </w:footnote>
  <w:footnote w:id="2">
    <w:p w14:paraId="687F7848" w14:textId="77777777" w:rsidR="00287B41" w:rsidRPr="00D676FE" w:rsidRDefault="00287B41" w:rsidP="00D676FE">
      <w:pPr>
        <w:jc w:val="both"/>
        <w:rPr>
          <w:sz w:val="18"/>
          <w:szCs w:val="18"/>
        </w:rPr>
      </w:pPr>
      <w:r w:rsidRPr="00D676FE">
        <w:rPr>
          <w:rStyle w:val="Znakiprzypiswdolnych"/>
          <w:sz w:val="20"/>
          <w:szCs w:val="20"/>
          <w:vertAlign w:val="superscript"/>
        </w:rPr>
        <w:footnoteRef/>
      </w:r>
      <w:r w:rsidRPr="00D676FE">
        <w:rPr>
          <w:sz w:val="20"/>
          <w:szCs w:val="20"/>
        </w:rPr>
        <w:t xml:space="preserve">Wymieniona uchwała została zmieniona następującymi uchwałami Zarządu Województwa </w:t>
      </w:r>
      <w:r w:rsidR="004074A6">
        <w:rPr>
          <w:sz w:val="20"/>
          <w:szCs w:val="20"/>
        </w:rPr>
        <w:br/>
      </w:r>
      <w:r w:rsidRPr="00D676FE">
        <w:rPr>
          <w:sz w:val="20"/>
          <w:szCs w:val="20"/>
        </w:rPr>
        <w:t xml:space="preserve">Kujawsko-Pomorskiego: Nr 18/567/16 z 4 maja 2016 r., Nr 8/329/17 z 1 marca 2017 r., Nr 14/602/17 </w:t>
      </w:r>
      <w:r w:rsidR="004074A6">
        <w:rPr>
          <w:sz w:val="20"/>
          <w:szCs w:val="20"/>
        </w:rPr>
        <w:br/>
      </w:r>
      <w:r w:rsidRPr="00D676FE">
        <w:rPr>
          <w:sz w:val="20"/>
          <w:szCs w:val="20"/>
        </w:rPr>
        <w:t>z 12 kwietnia 2017 r., Nr 30/1372/17 z 27 lipca 2017 r., Nr 12/506/18 z 28 marca 2018 r., Nr 37/</w:t>
      </w:r>
      <w:r w:rsidR="00D676FE" w:rsidRPr="00D676FE">
        <w:rPr>
          <w:sz w:val="20"/>
          <w:szCs w:val="20"/>
        </w:rPr>
        <w:t xml:space="preserve">1774/18 </w:t>
      </w:r>
      <w:r w:rsidR="004074A6">
        <w:rPr>
          <w:sz w:val="20"/>
          <w:szCs w:val="20"/>
        </w:rPr>
        <w:br/>
      </w:r>
      <w:r w:rsidR="00D676FE" w:rsidRPr="00D676FE">
        <w:rPr>
          <w:sz w:val="20"/>
          <w:szCs w:val="20"/>
        </w:rPr>
        <w:t xml:space="preserve">z 26 września 2018 r., </w:t>
      </w:r>
      <w:r w:rsidRPr="00D676FE">
        <w:rPr>
          <w:sz w:val="20"/>
          <w:szCs w:val="20"/>
        </w:rPr>
        <w:t xml:space="preserve">Nr 12/469/19 z 27 marca 2019 r., Nr 25/1097/19 z 26 czerwca 2019 r., </w:t>
      </w:r>
      <w:r w:rsidR="004074A6">
        <w:rPr>
          <w:sz w:val="20"/>
          <w:szCs w:val="20"/>
        </w:rPr>
        <w:br/>
      </w:r>
      <w:r w:rsidRPr="00D676FE">
        <w:rPr>
          <w:sz w:val="20"/>
          <w:szCs w:val="20"/>
        </w:rPr>
        <w:t>Nr 49</w:t>
      </w:r>
      <w:r w:rsidR="00D676FE" w:rsidRPr="00D676FE">
        <w:rPr>
          <w:sz w:val="20"/>
          <w:szCs w:val="20"/>
        </w:rPr>
        <w:t xml:space="preserve">/2292/19 z 18 grudnia 2019 r., </w:t>
      </w:r>
      <w:r w:rsidRPr="00D676FE">
        <w:rPr>
          <w:sz w:val="20"/>
          <w:szCs w:val="20"/>
        </w:rPr>
        <w:t>Nr 49/2292/19 z 18 grudnia 2019 r. oraz Nr 23/1010/20 z 17 czerwca 2020 roku.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456B5" w14:textId="77777777" w:rsidR="00287B41" w:rsidRDefault="00287B4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51AAC" w14:textId="77777777" w:rsidR="00287B41" w:rsidRDefault="00287B4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85CE0" w14:textId="77777777" w:rsidR="00287B41" w:rsidRDefault="00287B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§ %1"/>
      <w:lvlJc w:val="left"/>
      <w:pPr>
        <w:tabs>
          <w:tab w:val="num" w:pos="0"/>
        </w:tabs>
        <w:ind w:left="1768" w:hanging="66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2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9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6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3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8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6FE"/>
    <w:rsid w:val="00287B41"/>
    <w:rsid w:val="004074A6"/>
    <w:rsid w:val="006C74F0"/>
    <w:rsid w:val="00791675"/>
    <w:rsid w:val="009A6C37"/>
    <w:rsid w:val="00D676FE"/>
    <w:rsid w:val="00FC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182BDAA"/>
  <w15:chartTrackingRefBased/>
  <w15:docId w15:val="{23B100FF-05C2-4831-A348-580D30B6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keepLines/>
      <w:numPr>
        <w:numId w:val="1"/>
      </w:numPr>
      <w:spacing w:before="240"/>
      <w:outlineLvl w:val="0"/>
    </w:pPr>
    <w:rPr>
      <w:rFonts w:ascii="Cambria" w:hAnsi="Cambria" w:cs="font470"/>
      <w:color w:val="365F91"/>
      <w:sz w:val="32"/>
      <w:szCs w:val="32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reference">
    <w:name w:val="footnote reference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3Znak">
    <w:name w:val="Nagłówek 3 Znak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TekstprzypisukocowegoZnak">
    <w:name w:val="Tekst przypisu końcowego Znak"/>
    <w:rPr>
      <w:rFonts w:ascii="Times New Roman" w:eastAsia="Times New Roman" w:hAnsi="Times New Roman"/>
    </w:rPr>
  </w:style>
  <w:style w:type="character" w:customStyle="1" w:styleId="endnotereference">
    <w:name w:val="endnote reference"/>
    <w:rPr>
      <w:vertAlign w:val="superscript"/>
    </w:rPr>
  </w:style>
  <w:style w:type="character" w:customStyle="1" w:styleId="Nagwek1Znak">
    <w:name w:val="Nagłówek 1 Znak"/>
    <w:rPr>
      <w:rFonts w:ascii="Cambria" w:hAnsi="Cambria" w:cs="font470"/>
      <w:color w:val="365F91"/>
      <w:sz w:val="32"/>
      <w:szCs w:val="32"/>
    </w:rPr>
  </w:style>
  <w:style w:type="character" w:styleId="Hipercze">
    <w:name w:val="Hyperlink"/>
    <w:rPr>
      <w:color w:val="0000FF"/>
      <w:u w:val="single"/>
      <w:lang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  <w:color w:val="00000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footnotetext">
    <w:name w:val="footnote text"/>
    <w:basedOn w:val="Normalny"/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Normalny"/>
    <w:rPr>
      <w:sz w:val="20"/>
      <w:szCs w:val="20"/>
    </w:rPr>
  </w:style>
  <w:style w:type="paragraph" w:customStyle="1" w:styleId="Revision">
    <w:name w:val="Revision"/>
    <w:pPr>
      <w:suppressAutoHyphens/>
    </w:pPr>
    <w:rPr>
      <w:sz w:val="24"/>
      <w:szCs w:val="24"/>
      <w:lang w:eastAsia="ar-SA"/>
    </w:rPr>
  </w:style>
  <w:style w:type="paragraph" w:customStyle="1" w:styleId="ListParagraph">
    <w:name w:val="List Paragraph"/>
    <w:basedOn w:val="Normalny"/>
    <w:pPr>
      <w:ind w:left="720"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m.prykanowski</dc:creator>
  <cp:keywords/>
  <cp:lastModifiedBy>Magdalena Łyżwa</cp:lastModifiedBy>
  <cp:revision>2</cp:revision>
  <cp:lastPrinted>2021-03-15T06:37:00Z</cp:lastPrinted>
  <dcterms:created xsi:type="dcterms:W3CDTF">2021-04-02T07:12:00Z</dcterms:created>
  <dcterms:modified xsi:type="dcterms:W3CDTF">2021-04-02T07:12:00Z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